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A6" w:rsidRPr="00B42C0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color w:val="FF0000"/>
          <w:kern w:val="32"/>
          <w:sz w:val="24"/>
          <w:szCs w:val="24"/>
          <w:lang w:eastAsia="ru-RU"/>
        </w:rPr>
      </w:pPr>
      <w:r w:rsidRPr="0046773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 xml:space="preserve">Извещение об осуществлении </w:t>
      </w:r>
      <w:r w:rsidR="00B42C0F" w:rsidRPr="00B42C0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>закупки</w:t>
      </w:r>
    </w:p>
    <w:p w:rsidR="008F0BA6" w:rsidRPr="0046773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sz w:val="16"/>
          <w:szCs w:val="16"/>
          <w:lang w:eastAsia="ru-RU"/>
        </w:rPr>
      </w:pPr>
    </w:p>
    <w:tbl>
      <w:tblPr>
        <w:tblW w:w="102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4"/>
        <w:gridCol w:w="5386"/>
      </w:tblGrid>
      <w:tr w:rsidR="008F0BA6" w:rsidRPr="0046773F" w:rsidTr="008623D1">
        <w:trPr>
          <w:trHeight w:val="48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BA586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1. Способ </w:t>
            </w:r>
            <w:r w:rsidR="00BA5861" w:rsidRPr="00BA586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C37A28" w:rsidRDefault="00E643E4" w:rsidP="00C37A28">
            <w:pPr>
              <w:tabs>
                <w:tab w:val="left" w:pos="0"/>
              </w:tabs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Редукцион</w:t>
            </w:r>
          </w:p>
        </w:tc>
      </w:tr>
      <w:tr w:rsidR="008F0BA6" w:rsidRPr="0046773F" w:rsidTr="008623D1">
        <w:trPr>
          <w:trHeight w:val="142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787B7B">
        <w:trPr>
          <w:trHeight w:val="1498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A6" w:rsidRPr="0046773F" w:rsidRDefault="00A50E50" w:rsidP="00767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Номер </w:t>
            </w:r>
            <w:r w:rsidR="00D07F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 наименование 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лота</w:t>
            </w:r>
            <w:r w:rsidR="008F0BA6" w:rsidRPr="0046773F">
              <w:rPr>
                <w:rFonts w:ascii="Franklin Gothic Book" w:eastAsia="Times New Roman" w:hAnsi="Franklin Gothic Book" w:cs="Franklin Gothic Book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7006-05E-К-Y02-00123-2024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 xml:space="preserve"> «</w:t>
            </w:r>
            <w:r w:rsidR="00A11268"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Проектные, строительно-монтажные и пусконаладочные работы, направленные на создание (модернизацию) автоматизированной системы коммерческого учета электрической энергии (АИИС КУЭ) на объекте потребителя АО «ПТПА», отвечающей техническим требованиям оптового рынка электроэнергии (мощности)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>»</w:t>
            </w:r>
          </w:p>
        </w:tc>
      </w:tr>
      <w:tr w:rsidR="00183A02" w:rsidRPr="0046773F" w:rsidTr="000D54E7">
        <w:trPr>
          <w:trHeight w:val="142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83A02" w:rsidRPr="0046773F" w:rsidRDefault="00183A02" w:rsidP="000D54E7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183A02" w:rsidRPr="0046773F" w:rsidTr="000D54E7">
        <w:trPr>
          <w:trHeight w:val="547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02" w:rsidRPr="0046773F" w:rsidRDefault="00183A02" w:rsidP="000D5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Вид работ, услуг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83A02" w:rsidRPr="0046773F" w:rsidRDefault="00183A02" w:rsidP="000D54E7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BC7336">
              <w:rPr>
                <w:rFonts w:ascii="Franklin Gothic Book" w:hAnsi="Franklin Gothic Book"/>
                <w:sz w:val="24"/>
                <w:szCs w:val="24"/>
                <w:lang w:val="en-US"/>
              </w:rPr>
              <w:t>СМР</w:t>
            </w:r>
          </w:p>
        </w:tc>
      </w:tr>
      <w:tr w:rsidR="008F0BA6" w:rsidRPr="0046773F" w:rsidTr="008623D1">
        <w:trPr>
          <w:trHeight w:val="12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8623D1">
        <w:trPr>
          <w:trHeight w:val="15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3301D5" w:rsidP="003D4BD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4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Дополнительные требования к участнику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="000E00B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F0BA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Участниками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могут быть только субъекты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7A90" w:rsidRPr="0046773F" w:rsidRDefault="00487A90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EC51CE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Привлечение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 установлено</w:t>
            </w:r>
          </w:p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D22F98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квалификационного отбора (КО)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EB23F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Без квалификационного отбора</w:t>
            </w: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Предоставление организатору закупки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участником закупки документов после признания его победителем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Установлено представление документов, </w:t>
            </w:r>
          </w:p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>- подтверждающих внесение обеспечения исполнения договора (если проектом договора, являющимся неотъемлемой частью документации о закупке, предусмотрены антидемпинговые меры и участником закупки предложена цена Договора на двадцать пять и более процентов ниже начальной (максимальной) цены Договора</w:t>
            </w:r>
            <w:r w:rsidR="00FD5E18" w:rsidRPr="00FD5E18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5E18" w:rsidRPr="00A07052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>(начальных (максимальных) единичных расценок)</w:t>
            </w: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исполнения Договора предоставляется в повышенном размере) </w:t>
            </w:r>
          </w:p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72C1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E72C1" w:rsidRDefault="00AE72C1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AE72C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Проверка наличия финансовых ресурсов для исполнения договора, в соответствии с порядком включенным в состав документации о закупке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E72C1" w:rsidRPr="000B726F" w:rsidRDefault="00AE72C1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Установлено</w:t>
            </w:r>
          </w:p>
        </w:tc>
      </w:tr>
      <w:tr w:rsidR="007E782B" w:rsidRPr="0046773F" w:rsidTr="008623D1">
        <w:trPr>
          <w:trHeight w:val="107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293ECE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организаторе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полное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  <w:lang w:val="en-US"/>
              </w:rPr>
              <w:t>Общество с ограниченной ответственностью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сокращенное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b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b/>
                <w:sz w:val="24"/>
                <w:szCs w:val="24"/>
              </w:rPr>
              <w:t>ООО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123112, г. Москва, набережная Пресненская, 4с2, этаж 7, помещение 07.17.1.</w:t>
            </w:r>
          </w:p>
        </w:tc>
      </w:tr>
      <w:tr w:rsidR="007E782B" w:rsidRPr="00B05451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A43D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A43D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RPr="00B05451" w:rsidTr="00B05451">
              <w:tc>
                <w:tcPr>
                  <w:tcW w:w="5155" w:type="dxa"/>
                </w:tcPr>
                <w:p w:rsidR="007E782B" w:rsidRPr="00B05451" w:rsidRDefault="007E782B" w:rsidP="007E782B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7E782B" w:rsidRPr="00B05451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проведения 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90A75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0324D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lastRenderedPageBreak/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7-499-7998688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7-499-7998691</w:t>
            </w:r>
          </w:p>
        </w:tc>
      </w:tr>
      <w:tr w:rsidR="007E782B" w:rsidRPr="00CD383C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сайта для размещения информации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D405D3" w:rsidRDefault="00855557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  <w:lang w:val="en-US"/>
              </w:rPr>
            </w:pPr>
            <w:hyperlink r:id="rId8" w:history="1"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http://utp.sberbank-ast.ru</w:t>
              </w:r>
            </w:hyperlink>
            <w:r w:rsidR="007E782B" w:rsidRPr="00D405D3">
              <w:rPr>
                <w:rFonts w:ascii="Franklin Gothic Book" w:eastAsia="Times New Roman" w:hAnsi="Franklin Gothic Book"/>
                <w:sz w:val="24"/>
                <w:szCs w:val="24"/>
                <w:lang w:val="en-US"/>
              </w:rPr>
              <w:t xml:space="preserve"> 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электронной почты: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855557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Cs w:val="24"/>
              </w:rPr>
            </w:pPr>
            <w:hyperlink r:id="rId9" w:history="1">
              <w:r w:rsidR="007E782B" w:rsidRPr="00D405D3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DombrovskayaKN@tne.transneft.ru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CC2595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A421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C2595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об электронной площадке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наименование электронной площадки: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АО «Сбербанк-АСТ» (УТП)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119435, г.Москва, Большой Саввинский переулок, дом 12, стр. 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(495)787-29-97, (495)787-29-99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 787-29-98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сайта электронной площадки (в том числе на котором размещена информация, условия регистрации и участия):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855557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0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855557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1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company@sberbank-ast.ru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a6"/>
                <w:lang w:val="en-US"/>
              </w:rPr>
              <w:t xml:space="preserve"> </w:t>
            </w: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DA752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Информация о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заказчике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</w:t>
            </w: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полное наименование</w:t>
            </w: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Общество с ограниченной ответственностью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сокращенное наименование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01518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  <w:t>ООО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ОГРН: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1057747096990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ИНН: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7703552167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КПП: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770301001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123112, г. Москва, набережная Пресненская, 4с2, этаж 7, помещение 07.17.1.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123112, г. Москва, набережная Пресненская, 4с2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855557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3B14AC" w:rsidRPr="001E665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DombrovskayaKN@tne.transneft.ru</w:t>
              </w:r>
            </w:hyperlink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номер контактного телефона: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 w:rsidRPr="00734E7B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7-499-7998688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банковские реквизиты (счет):</w:t>
            </w:r>
            <w:r w:rsidRPr="0001518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9E22A4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для внесения денежных средств в качестве обеспечения исполнения договора</w:t>
            </w:r>
            <w:r w:rsidRPr="009E22A4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7"/>
            </w:tblGrid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Банк ВТБ (ПАО) г. Москва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БИК 044525187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К/с 30101810700000000187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Р/с 40702810200060001197</w:t>
                  </w:r>
                </w:p>
              </w:tc>
            </w:tr>
          </w:tbl>
          <w:p w:rsidR="003B14AC" w:rsidRPr="00CC2595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5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B9697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 товаре, работе, услуге: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5877A6" w:rsidTr="008623D1">
        <w:trPr>
          <w:trHeight w:val="2391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12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550"/>
              <w:gridCol w:w="993"/>
              <w:gridCol w:w="1134"/>
              <w:gridCol w:w="2553"/>
            </w:tblGrid>
            <w:tr w:rsidR="003B14AC" w:rsidRPr="005877A6" w:rsidTr="00FD1899">
              <w:trPr>
                <w:trHeight w:val="468"/>
                <w:tblCellSpacing w:w="0" w:type="dxa"/>
              </w:trPr>
              <w:tc>
                <w:tcPr>
                  <w:tcW w:w="1431" w:type="pct"/>
                  <w:vAlign w:val="center"/>
                </w:tcPr>
                <w:p w:rsidR="003B14AC" w:rsidRPr="005877A6" w:rsidRDefault="003B14AC" w:rsidP="003B14AC">
                  <w:pPr>
                    <w:spacing w:after="0" w:line="240" w:lineRule="auto"/>
                    <w:ind w:left="-93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1259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49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ЕИ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Доп.сведения</w:t>
                  </w:r>
                </w:p>
              </w:tc>
            </w:tr>
            <w:tr w:rsidR="003B14AC" w:rsidRPr="005877A6" w:rsidTr="00F327E0">
              <w:trPr>
                <w:trHeight w:val="1803"/>
                <w:tblCellSpacing w:w="0" w:type="dxa"/>
              </w:trPr>
              <w:tc>
                <w:tcPr>
                  <w:tcW w:w="1431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43.21.10.210</w:t>
                  </w:r>
                </w:p>
              </w:tc>
              <w:tc>
                <w:tcPr>
                  <w:tcW w:w="1259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43.21</w:t>
                  </w:r>
                </w:p>
              </w:tc>
              <w:tc>
                <w:tcPr>
                  <w:tcW w:w="49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  <w:lang w:val="en-US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Условная единица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Объем поставляемых товаров, выполняемых работ, оказываемых услуг в соответствии с документацией о закупке.</w:t>
                  </w:r>
                </w:p>
              </w:tc>
            </w:tr>
          </w:tbl>
          <w:p w:rsidR="003B14AC" w:rsidRPr="005877A6" w:rsidRDefault="003B14AC" w:rsidP="003B14AC">
            <w:pPr>
              <w:tabs>
                <w:tab w:val="left" w:pos="425"/>
              </w:tabs>
              <w:spacing w:after="0" w:line="120" w:lineRule="auto"/>
              <w:jc w:val="center"/>
              <w:rPr>
                <w:rFonts w:ascii="Franklin Gothic Book" w:eastAsia="Times New Roman" w:hAnsi="Franklin Gothic Book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89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7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9. Место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</w:p>
        </w:tc>
      </w:tr>
      <w:tr w:rsidR="003B14AC" w:rsidRPr="0046773F" w:rsidTr="008623D1">
        <w:trPr>
          <w:trHeight w:val="154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937941" w:rsidTr="008623D1">
        <w:trPr>
          <w:trHeight w:val="42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Сроки (периоды) осуществления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E25238" w:rsidRDefault="003B14AC" w:rsidP="003B14AC">
            <w:pPr>
              <w:pStyle w:val="Z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09.09.2024-17.01.2025</w:t>
            </w:r>
          </w:p>
        </w:tc>
      </w:tr>
      <w:tr w:rsidR="003B14AC" w:rsidRPr="0000024C" w:rsidTr="00D922B5">
        <w:trPr>
          <w:trHeight w:val="15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00024C" w:rsidTr="008623D1">
        <w:trPr>
          <w:trHeight w:val="41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11. Начальная (максимальная) цена договора (цена лота):</w:t>
            </w:r>
            <w:r w:rsidRPr="0000024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Franklin Gothic Book"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hAnsi="Franklin Gothic Book"/>
                <w:sz w:val="24"/>
                <w:szCs w:val="24"/>
              </w:rPr>
              <w:t>2 048 687,23 рублей c учетом всех налогов и сборов, в том числе НДС</w:t>
            </w:r>
            <w:r w:rsidRPr="0000024C">
              <w:rPr>
                <w:rFonts w:ascii="Franklin Gothic Book" w:eastAsia="Arial Unicode MS" w:hAnsi="Franklin Gothic Book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FE20EC" w:rsidTr="008623D1">
        <w:trPr>
          <w:trHeight w:val="12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FE20E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FE20EC">
              <w:rPr>
                <w:rFonts w:ascii="Franklin Gothic Book" w:eastAsia="Times New Roman" w:hAnsi="Franklin Gothic Book"/>
                <w:bCs/>
                <w:i/>
                <w:sz w:val="24"/>
                <w:szCs w:val="24"/>
              </w:rPr>
              <w:t>в том числе по объекту лота:</w:t>
            </w:r>
          </w:p>
        </w:tc>
      </w:tr>
      <w:tr w:rsidR="003B14AC" w:rsidRPr="00FE20EC" w:rsidTr="008623D1">
        <w:trPr>
          <w:trHeight w:val="14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FE20EC" w:rsidRDefault="003B14AC" w:rsidP="003B14AC">
            <w:pPr>
              <w:shd w:val="clear" w:color="auto" w:fill="FFFFFF"/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</w:pPr>
            <w:r w:rsidRPr="00FE20EC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«</w:t>
            </w:r>
            <w:r w:rsidRPr="00FE20EC">
              <w:rPr>
                <w:rFonts w:ascii="Franklin Gothic Book" w:eastAsia="Times New Roman" w:hAnsi="Franklin Gothic Book"/>
                <w:b/>
                <w:bCs/>
                <w:sz w:val="24"/>
                <w:szCs w:val="24"/>
                <w:lang w:val="en-US"/>
              </w:rPr>
              <w:t>Проектные, строительно-монтажные и пусконаладочные работы, направленные на создание (модернизацию) автоматизированной системы коммерческого учета электрической энергии (АИИС КУЭ) на объекте потребителя АО «ПТПА», отвечающей техническим требованиям оптового рынка электроэнергии (мощности)</w:t>
            </w:r>
            <w:r w:rsidRPr="00FE20EC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»:</w:t>
            </w:r>
          </w:p>
          <w:p w:rsidR="003B14AC" w:rsidRPr="00FE20E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FE20EC">
              <w:rPr>
                <w:rFonts w:ascii="Franklin Gothic Book" w:eastAsia="Times New Roman" w:hAnsi="Franklin Gothic Book"/>
                <w:bCs/>
                <w:sz w:val="24"/>
                <w:szCs w:val="24"/>
                <w:lang w:val="en-US"/>
              </w:rPr>
              <w:t>2 048 687,23 рублей c учетом всех налогов и сборов, в том числе НДС</w:t>
            </w:r>
          </w:p>
        </w:tc>
      </w:tr>
      <w:tr w:rsidR="003B14AC" w:rsidRPr="0046773F" w:rsidTr="000F3CDB">
        <w:trPr>
          <w:trHeight w:val="774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2C7E04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Срок, место и порядок предоставления документации</w:t>
            </w:r>
            <w:r w:rsidR="00426125" w:rsidRPr="00426125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Документация  в форме электронного документа находится в открытом доступе с момента размещения извещения об осуществлении закупки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Pr="0001337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, на бумажном носителе/электронном носителе по запросу участника 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 w:rsidRPr="0001337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предоставляется с даты начала до даты окончания срока подачи заявок на участие в закупке по адресу:</w:t>
            </w:r>
            <w:r w:rsidRPr="002C7E04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4с2, этаж 7, помещение 07.17.1.</w:t>
            </w:r>
          </w:p>
          <w:p w:rsidR="003B14AC" w:rsidRPr="002C7E04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При проведении</w:t>
            </w:r>
            <w:r w:rsidRPr="00096AD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не подлежит размещению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, сайте заказчика, организатора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информация, содержащая коммерческую тайну, а также иную информацию, доступ к которой ограничен федеральными законами (информация ограниченного доступа). Документация о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закупке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, содержащая указанную информацию, выдается участнику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после подписания соглашения о неразглашении информации и соответствующего акта приема-передачи по месту предоставления документации, указанному в настоящем пункте извещения.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26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13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3B14AC" w:rsidRPr="0046773F" w:rsidTr="008623D1">
        <w:trPr>
          <w:trHeight w:val="14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21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Порядок подачи заявок на участие в закупке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Установлен в инструкции для участника закупки</w:t>
            </w:r>
          </w:p>
        </w:tc>
      </w:tr>
      <w:tr w:rsidR="003B14AC" w:rsidRPr="0046773F" w:rsidTr="008623D1">
        <w:trPr>
          <w:trHeight w:val="13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8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 подачи заявок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A6658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A6658">
              <w:rPr>
                <w:rFonts w:ascii="Franklin Gothic Book" w:hAnsi="Franklin Gothic Book"/>
                <w:sz w:val="24"/>
                <w:szCs w:val="24"/>
              </w:rPr>
              <w:t>Зая</w:t>
            </w:r>
            <w:r>
              <w:rPr>
                <w:rFonts w:ascii="Franklin Gothic Book" w:hAnsi="Franklin Gothic Book"/>
                <w:sz w:val="24"/>
                <w:szCs w:val="24"/>
              </w:rPr>
              <w:t>вки принимаются в электронном виде</w:t>
            </w:r>
            <w:r w:rsidRPr="00DA6658">
              <w:rPr>
                <w:rFonts w:ascii="Franklin Gothic Book" w:hAnsi="Franklin Gothic Book"/>
                <w:sz w:val="24"/>
                <w:szCs w:val="24"/>
              </w:rPr>
              <w:t xml:space="preserve"> по адресу </w:t>
            </w:r>
            <w:hyperlink r:id="rId13" w:history="1">
              <w:r w:rsidRPr="00DA665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rPr>
          <w:trHeight w:val="8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Порядок, дата начала, дата и время окончания срока подачи заявок на участие в закупке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A37895" w:rsidRDefault="003B14AC" w:rsidP="003B14AC">
            <w:pPr>
              <w:spacing w:after="0" w:line="228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С даты размещения извещения об осуществлении</w:t>
            </w:r>
            <w:r w:rsidRPr="0046773F">
              <w:rPr>
                <w:rFonts w:ascii="Franklin Gothic Book" w:eastAsia="Times New Roman" w:hAnsi="Franklin Gothic Book" w:cs="Times New Roman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закупки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="00AC5063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до </w:t>
            </w:r>
            <w:r w:rsidRPr="00FE20EC">
              <w:rPr>
                <w:rFonts w:ascii="Franklin Gothic Book" w:hAnsi="Franklin Gothic Book"/>
                <w:sz w:val="24"/>
                <w:szCs w:val="24"/>
                <w:lang w:val="en-US"/>
              </w:rPr>
              <w:t>19.08.2024 10:00 (мск)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054978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054978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17. Формы, порядок, дата начала и дата окончания срока  предоставления участникам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разъяснений положений извещения об осуществлении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и (или) документации </w:t>
            </w:r>
            <w:r w:rsidR="00292B3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54978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Срок предоставления участникам закупки разъяснений положений извещения об осуществлении закупки и (или) документации о закупке - с даты размещения извещения об осуществлении закупки на ЭТП до 13.08.2024 10:00 (мск)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1592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18.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Место вскрытия конвертов с заявками на участие в закупке (или открытия заказчику /организатору закупки доступа к заявкам на участие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 в электронной форме)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1592A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rPr>
          <w:trHeight w:val="32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7265E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FA25C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D066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Дата и время вскрытия конвертов с заявками на участие в закупке (или открытия заказчику /организатору закупки доступа к заявкам на участие в закупке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19.08.2024 10:00 (мск)</w:t>
            </w:r>
          </w:p>
        </w:tc>
      </w:tr>
      <w:tr w:rsidR="003B14AC" w:rsidRPr="0046773F" w:rsidTr="008623D1">
        <w:trPr>
          <w:trHeight w:val="14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20. 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Дата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 время 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подачи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участником закупки 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дополнительных ценовых предложений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23.08.2024 12:00 (мск)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4648BD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21. Минимальный размер ша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га понижения ценовой заявки,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48B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25 000,00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77DC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2A11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877DC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акс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имальный размер шага понижения ценовой заявки,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A11B7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307 303,08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23. Порядок подведения итогов закупки (этапов закупки)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Порядок подведения итогов закупки указан в документации  и/ или в приложении к извещению об осуществлении закупки</w:t>
            </w: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</w:t>
            </w:r>
            <w:r w:rsidR="00E340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 подведения итогов 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3B14AC" w:rsidTr="00A80635">
              <w:tc>
                <w:tcPr>
                  <w:tcW w:w="5155" w:type="dxa"/>
                </w:tcPr>
                <w:p w:rsidR="003B14AC" w:rsidRDefault="003B14AC" w:rsidP="003B14AC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3B14AC" w:rsidRPr="00816A96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Дата </w:t>
            </w: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подведения итогов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и время рассмотрения предложений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22.08.2024 11:00 (мск)</w:t>
            </w:r>
          </w:p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и время подведения итогов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</w:t>
            </w:r>
            <w:r w:rsidRPr="00C37F5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375E2D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26.08.2024 15:00 (мск)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26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Обеспечение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A37A6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Обеспечение 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27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Банковские реквизиты для перечисления денежных средств для обеспечения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16"/>
                <w:szCs w:val="16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28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Дополнительные сведения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требованиям, указаны </w:t>
            </w:r>
          </w:p>
          <w:p w:rsidR="003B14AC" w:rsidRDefault="003B14AC" w:rsidP="003B14AC">
            <w:pPr>
              <w:pStyle w:val="ab"/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>в извещении об осуществлении закупки, а также прилагаемой к извещению документации о закупке.</w:t>
            </w:r>
          </w:p>
          <w:p w:rsidR="003B14AC" w:rsidRPr="00363B0B" w:rsidRDefault="00AB62CF" w:rsidP="00AB62C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Заказчик, организатор закупки при необходимости отменяет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заказчик, организатор закупки отменяет 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lastRenderedPageBreak/>
              <w:t>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>Заказчик, организатор закупки при необходимости отменяет неконкурентную закупку до подписания договора.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hanging="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 xml:space="preserve">Если </w:t>
            </w:r>
            <w:r w:rsidRPr="007270B9">
              <w:rPr>
                <w:rFonts w:ascii="Franklin Gothic Book" w:eastAsia="Times New Roman" w:hAnsi="Franklin Gothic Book"/>
                <w:sz w:val="24"/>
                <w:szCs w:val="24"/>
              </w:rPr>
              <w:t>проектом договора, являющимся неотъемлемой частью документации о закупке, предусмотрены антидемпинговые меры и участником закупки при осуществлении закупки предложено ценовое предложение на двадцать пять и более процентов ниже начальной (максимальной) цены договора (начальных (максимальных) единичных расценок), то обеспечение исполнения договора предоставляется в повышенном размере, установленном проектом договора.</w:t>
            </w:r>
          </w:p>
          <w:p w:rsidR="003B14AC" w:rsidRPr="002B29AC" w:rsidRDefault="003B14AC" w:rsidP="002B29AC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</w:tbl>
    <w:p w:rsidR="008F0BA6" w:rsidRPr="0046773F" w:rsidRDefault="008F0BA6" w:rsidP="008F0BA6">
      <w:pPr>
        <w:spacing w:after="0" w:line="240" w:lineRule="auto"/>
        <w:ind w:left="33" w:firstLine="393"/>
        <w:jc w:val="both"/>
        <w:rPr>
          <w:rFonts w:ascii="Franklin Gothic Book" w:eastAsia="Times New Roman" w:hAnsi="Franklin Gothic Book" w:cs="Times New Roman"/>
          <w:color w:val="FF0000"/>
          <w:sz w:val="20"/>
          <w:szCs w:val="20"/>
          <w:lang w:eastAsia="ru-RU"/>
        </w:rPr>
      </w:pPr>
    </w:p>
    <w:sectPr w:rsidR="008F0BA6" w:rsidRPr="0046773F" w:rsidSect="00FD1899">
      <w:headerReference w:type="default" r:id="rId15"/>
      <w:pgSz w:w="11906" w:h="16838" w:code="9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BA" w:rsidRDefault="00B56ABA">
      <w:pPr>
        <w:spacing w:after="0" w:line="240" w:lineRule="auto"/>
      </w:pPr>
      <w:r>
        <w:separator/>
      </w:r>
    </w:p>
  </w:endnote>
  <w:endnote w:type="continuationSeparator" w:id="0">
    <w:p w:rsidR="00B56ABA" w:rsidRDefault="00B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BA" w:rsidRDefault="00B56ABA">
      <w:pPr>
        <w:spacing w:after="0" w:line="240" w:lineRule="auto"/>
      </w:pPr>
      <w:r>
        <w:separator/>
      </w:r>
    </w:p>
  </w:footnote>
  <w:footnote w:type="continuationSeparator" w:id="0">
    <w:p w:rsidR="00B56ABA" w:rsidRDefault="00B5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BA" w:rsidRDefault="00B56ABA">
    <w:pPr>
      <w:pStyle w:val="a3"/>
      <w:jc w:val="center"/>
    </w:pPr>
  </w:p>
  <w:p w:rsidR="00B56ABA" w:rsidRPr="00207E5D" w:rsidRDefault="00B56ABA">
    <w:pPr>
      <w:pStyle w:val="a3"/>
      <w:jc w:val="center"/>
      <w:rPr>
        <w:rFonts w:ascii="Franklin Gothic Book" w:hAnsi="Franklin Gothic Book"/>
      </w:rPr>
    </w:pPr>
    <w:r w:rsidRPr="00207E5D">
      <w:rPr>
        <w:rFonts w:ascii="Franklin Gothic Book" w:hAnsi="Franklin Gothic Book"/>
      </w:rPr>
      <w:fldChar w:fldCharType="begin"/>
    </w:r>
    <w:r w:rsidRPr="00207E5D">
      <w:rPr>
        <w:rFonts w:ascii="Franklin Gothic Book" w:hAnsi="Franklin Gothic Book"/>
      </w:rPr>
      <w:instrText>PAGE   \* MERGEFORMAT</w:instrText>
    </w:r>
    <w:r w:rsidRPr="00207E5D">
      <w:rPr>
        <w:rFonts w:ascii="Franklin Gothic Book" w:hAnsi="Franklin Gothic Book"/>
      </w:rPr>
      <w:fldChar w:fldCharType="separate"/>
    </w:r>
    <w:r w:rsidR="00855557">
      <w:rPr>
        <w:rFonts w:ascii="Franklin Gothic Book" w:hAnsi="Franklin Gothic Book"/>
        <w:noProof/>
      </w:rPr>
      <w:t>4</w:t>
    </w:r>
    <w:r w:rsidRPr="00207E5D">
      <w:rPr>
        <w:rFonts w:ascii="Franklin Gothic Book" w:hAnsi="Franklin Gothic Book"/>
      </w:rPr>
      <w:fldChar w:fldCharType="end"/>
    </w:r>
  </w:p>
  <w:p w:rsidR="00B56ABA" w:rsidRDefault="00B56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F87"/>
    <w:multiLevelType w:val="hybridMultilevel"/>
    <w:tmpl w:val="F7307580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C3D4153"/>
    <w:multiLevelType w:val="hybridMultilevel"/>
    <w:tmpl w:val="BDE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4936"/>
    <w:multiLevelType w:val="hybridMultilevel"/>
    <w:tmpl w:val="A4945014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37A"/>
    <w:multiLevelType w:val="hybridMultilevel"/>
    <w:tmpl w:val="CA5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615"/>
    <w:multiLevelType w:val="hybridMultilevel"/>
    <w:tmpl w:val="6EAE6410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40B5"/>
    <w:multiLevelType w:val="hybridMultilevel"/>
    <w:tmpl w:val="52D65922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7DC1063"/>
    <w:multiLevelType w:val="multilevel"/>
    <w:tmpl w:val="A178FB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7C2F91"/>
    <w:multiLevelType w:val="hybridMultilevel"/>
    <w:tmpl w:val="2F426D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472C08"/>
    <w:multiLevelType w:val="hybridMultilevel"/>
    <w:tmpl w:val="E2E4DF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3E175FB"/>
    <w:multiLevelType w:val="hybridMultilevel"/>
    <w:tmpl w:val="CAD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AF"/>
    <w:multiLevelType w:val="hybridMultilevel"/>
    <w:tmpl w:val="992E1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903EF5"/>
    <w:multiLevelType w:val="hybridMultilevel"/>
    <w:tmpl w:val="1ED095CC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C"/>
    <w:rsid w:val="0000024C"/>
    <w:rsid w:val="0000134A"/>
    <w:rsid w:val="0000517E"/>
    <w:rsid w:val="000075BB"/>
    <w:rsid w:val="00010FC1"/>
    <w:rsid w:val="00012AA7"/>
    <w:rsid w:val="00013376"/>
    <w:rsid w:val="00014175"/>
    <w:rsid w:val="00015186"/>
    <w:rsid w:val="000151E8"/>
    <w:rsid w:val="00017547"/>
    <w:rsid w:val="00020782"/>
    <w:rsid w:val="000256A1"/>
    <w:rsid w:val="000324DC"/>
    <w:rsid w:val="00032714"/>
    <w:rsid w:val="0003424D"/>
    <w:rsid w:val="00034611"/>
    <w:rsid w:val="000358A2"/>
    <w:rsid w:val="00040906"/>
    <w:rsid w:val="0004180F"/>
    <w:rsid w:val="00041838"/>
    <w:rsid w:val="000513FA"/>
    <w:rsid w:val="00054978"/>
    <w:rsid w:val="00055451"/>
    <w:rsid w:val="0005556A"/>
    <w:rsid w:val="00056C21"/>
    <w:rsid w:val="0005760A"/>
    <w:rsid w:val="000620F4"/>
    <w:rsid w:val="00063321"/>
    <w:rsid w:val="000639FB"/>
    <w:rsid w:val="00065580"/>
    <w:rsid w:val="00065B3B"/>
    <w:rsid w:val="0006641E"/>
    <w:rsid w:val="00073145"/>
    <w:rsid w:val="00074ED6"/>
    <w:rsid w:val="00075405"/>
    <w:rsid w:val="0007720F"/>
    <w:rsid w:val="00082CD0"/>
    <w:rsid w:val="00083536"/>
    <w:rsid w:val="00083868"/>
    <w:rsid w:val="00090847"/>
    <w:rsid w:val="00090A75"/>
    <w:rsid w:val="000936E3"/>
    <w:rsid w:val="00096ADD"/>
    <w:rsid w:val="0009732A"/>
    <w:rsid w:val="000A10BF"/>
    <w:rsid w:val="000B001E"/>
    <w:rsid w:val="000B1353"/>
    <w:rsid w:val="000B16B9"/>
    <w:rsid w:val="000B51AF"/>
    <w:rsid w:val="000B68FA"/>
    <w:rsid w:val="000B726F"/>
    <w:rsid w:val="000B7D77"/>
    <w:rsid w:val="000C301B"/>
    <w:rsid w:val="000C50D4"/>
    <w:rsid w:val="000C6EFA"/>
    <w:rsid w:val="000C6F51"/>
    <w:rsid w:val="000D14AC"/>
    <w:rsid w:val="000D3A1A"/>
    <w:rsid w:val="000D3F9A"/>
    <w:rsid w:val="000D51AF"/>
    <w:rsid w:val="000D54E7"/>
    <w:rsid w:val="000E00B8"/>
    <w:rsid w:val="000E15E5"/>
    <w:rsid w:val="000E2072"/>
    <w:rsid w:val="000E222B"/>
    <w:rsid w:val="000E7E4B"/>
    <w:rsid w:val="000F0077"/>
    <w:rsid w:val="000F3CDB"/>
    <w:rsid w:val="000F4C8D"/>
    <w:rsid w:val="000F50FF"/>
    <w:rsid w:val="000F5457"/>
    <w:rsid w:val="000F69CC"/>
    <w:rsid w:val="000F6F4B"/>
    <w:rsid w:val="0010139C"/>
    <w:rsid w:val="00101BEC"/>
    <w:rsid w:val="0010355B"/>
    <w:rsid w:val="00110878"/>
    <w:rsid w:val="0011634F"/>
    <w:rsid w:val="00120A2E"/>
    <w:rsid w:val="00121CA2"/>
    <w:rsid w:val="00127367"/>
    <w:rsid w:val="001316A1"/>
    <w:rsid w:val="00131BEF"/>
    <w:rsid w:val="0013419F"/>
    <w:rsid w:val="00135275"/>
    <w:rsid w:val="00137ECE"/>
    <w:rsid w:val="0014609C"/>
    <w:rsid w:val="001472FB"/>
    <w:rsid w:val="00147C8F"/>
    <w:rsid w:val="00163765"/>
    <w:rsid w:val="00164D20"/>
    <w:rsid w:val="00170943"/>
    <w:rsid w:val="00172579"/>
    <w:rsid w:val="0017499D"/>
    <w:rsid w:val="00175450"/>
    <w:rsid w:val="00183212"/>
    <w:rsid w:val="00183A02"/>
    <w:rsid w:val="00185B2B"/>
    <w:rsid w:val="001922D3"/>
    <w:rsid w:val="001933B1"/>
    <w:rsid w:val="00194D4F"/>
    <w:rsid w:val="00195879"/>
    <w:rsid w:val="001979DD"/>
    <w:rsid w:val="001A0893"/>
    <w:rsid w:val="001A2685"/>
    <w:rsid w:val="001B3ADB"/>
    <w:rsid w:val="001C1988"/>
    <w:rsid w:val="001D0668"/>
    <w:rsid w:val="001D15F6"/>
    <w:rsid w:val="001D1BA0"/>
    <w:rsid w:val="001D3346"/>
    <w:rsid w:val="001D36FC"/>
    <w:rsid w:val="001D4FC4"/>
    <w:rsid w:val="001D540A"/>
    <w:rsid w:val="001D5EF6"/>
    <w:rsid w:val="001E2B52"/>
    <w:rsid w:val="001E2CED"/>
    <w:rsid w:val="001E6651"/>
    <w:rsid w:val="001E7341"/>
    <w:rsid w:val="001E7622"/>
    <w:rsid w:val="001E7CBF"/>
    <w:rsid w:val="001F1938"/>
    <w:rsid w:val="001F2090"/>
    <w:rsid w:val="00201381"/>
    <w:rsid w:val="00201B9D"/>
    <w:rsid w:val="00202024"/>
    <w:rsid w:val="00204CDE"/>
    <w:rsid w:val="00204F5A"/>
    <w:rsid w:val="00207870"/>
    <w:rsid w:val="00210BA0"/>
    <w:rsid w:val="00216158"/>
    <w:rsid w:val="00216181"/>
    <w:rsid w:val="002179D4"/>
    <w:rsid w:val="00220639"/>
    <w:rsid w:val="00230010"/>
    <w:rsid w:val="00232060"/>
    <w:rsid w:val="00242B9A"/>
    <w:rsid w:val="0024556C"/>
    <w:rsid w:val="002544A9"/>
    <w:rsid w:val="00262047"/>
    <w:rsid w:val="00274305"/>
    <w:rsid w:val="002773CE"/>
    <w:rsid w:val="00277FDF"/>
    <w:rsid w:val="0028204D"/>
    <w:rsid w:val="00286C41"/>
    <w:rsid w:val="002919A0"/>
    <w:rsid w:val="0029252B"/>
    <w:rsid w:val="00292B33"/>
    <w:rsid w:val="00292C30"/>
    <w:rsid w:val="00293D1B"/>
    <w:rsid w:val="00293ECE"/>
    <w:rsid w:val="00297B8D"/>
    <w:rsid w:val="002A09AF"/>
    <w:rsid w:val="002A11B7"/>
    <w:rsid w:val="002A3171"/>
    <w:rsid w:val="002A3DDF"/>
    <w:rsid w:val="002A65A1"/>
    <w:rsid w:val="002B29AC"/>
    <w:rsid w:val="002B57C9"/>
    <w:rsid w:val="002B714D"/>
    <w:rsid w:val="002B7756"/>
    <w:rsid w:val="002B7A53"/>
    <w:rsid w:val="002C06C6"/>
    <w:rsid w:val="002C39BF"/>
    <w:rsid w:val="002C5812"/>
    <w:rsid w:val="002C7E04"/>
    <w:rsid w:val="002D1FDA"/>
    <w:rsid w:val="002D2D12"/>
    <w:rsid w:val="002D3B7C"/>
    <w:rsid w:val="002D70BE"/>
    <w:rsid w:val="002E067D"/>
    <w:rsid w:val="002E0A05"/>
    <w:rsid w:val="002E2E82"/>
    <w:rsid w:val="002E67DC"/>
    <w:rsid w:val="002E6A0A"/>
    <w:rsid w:val="002F73B6"/>
    <w:rsid w:val="00301A31"/>
    <w:rsid w:val="00303B49"/>
    <w:rsid w:val="00305240"/>
    <w:rsid w:val="003107B5"/>
    <w:rsid w:val="00312A71"/>
    <w:rsid w:val="00316AD4"/>
    <w:rsid w:val="003237C8"/>
    <w:rsid w:val="00323A5C"/>
    <w:rsid w:val="0032570F"/>
    <w:rsid w:val="003301D5"/>
    <w:rsid w:val="00330A65"/>
    <w:rsid w:val="003371A7"/>
    <w:rsid w:val="003403C6"/>
    <w:rsid w:val="00343649"/>
    <w:rsid w:val="00344386"/>
    <w:rsid w:val="003444D2"/>
    <w:rsid w:val="00357B50"/>
    <w:rsid w:val="00360568"/>
    <w:rsid w:val="00360DBD"/>
    <w:rsid w:val="00363B0B"/>
    <w:rsid w:val="00370FFB"/>
    <w:rsid w:val="00371F3B"/>
    <w:rsid w:val="00375E2D"/>
    <w:rsid w:val="00383E9F"/>
    <w:rsid w:val="00385C5D"/>
    <w:rsid w:val="00386D62"/>
    <w:rsid w:val="00395E93"/>
    <w:rsid w:val="003A08C7"/>
    <w:rsid w:val="003A1B7F"/>
    <w:rsid w:val="003A1C9D"/>
    <w:rsid w:val="003A5BD8"/>
    <w:rsid w:val="003A75B5"/>
    <w:rsid w:val="003A7689"/>
    <w:rsid w:val="003B14AC"/>
    <w:rsid w:val="003B2B18"/>
    <w:rsid w:val="003B67CB"/>
    <w:rsid w:val="003C0841"/>
    <w:rsid w:val="003C2AFF"/>
    <w:rsid w:val="003D0903"/>
    <w:rsid w:val="003D0910"/>
    <w:rsid w:val="003D3F75"/>
    <w:rsid w:val="003D4BD1"/>
    <w:rsid w:val="003E336A"/>
    <w:rsid w:val="003E3616"/>
    <w:rsid w:val="003E48FF"/>
    <w:rsid w:val="003E76EB"/>
    <w:rsid w:val="003F2E02"/>
    <w:rsid w:val="003F409F"/>
    <w:rsid w:val="003F7671"/>
    <w:rsid w:val="004007AA"/>
    <w:rsid w:val="004018EA"/>
    <w:rsid w:val="00403F81"/>
    <w:rsid w:val="00407047"/>
    <w:rsid w:val="00412761"/>
    <w:rsid w:val="0041368B"/>
    <w:rsid w:val="004176CB"/>
    <w:rsid w:val="00420A08"/>
    <w:rsid w:val="0042123B"/>
    <w:rsid w:val="00421666"/>
    <w:rsid w:val="00422800"/>
    <w:rsid w:val="004239B8"/>
    <w:rsid w:val="0042461D"/>
    <w:rsid w:val="00426125"/>
    <w:rsid w:val="004278C3"/>
    <w:rsid w:val="00431E36"/>
    <w:rsid w:val="00434523"/>
    <w:rsid w:val="004354E0"/>
    <w:rsid w:val="00441D77"/>
    <w:rsid w:val="00442983"/>
    <w:rsid w:val="004437CD"/>
    <w:rsid w:val="00446105"/>
    <w:rsid w:val="00447E6F"/>
    <w:rsid w:val="00451012"/>
    <w:rsid w:val="0046314A"/>
    <w:rsid w:val="004648BD"/>
    <w:rsid w:val="0046773F"/>
    <w:rsid w:val="0047764E"/>
    <w:rsid w:val="00487A90"/>
    <w:rsid w:val="004915A7"/>
    <w:rsid w:val="00491931"/>
    <w:rsid w:val="00496D76"/>
    <w:rsid w:val="00497758"/>
    <w:rsid w:val="004A4419"/>
    <w:rsid w:val="004B3171"/>
    <w:rsid w:val="004C1F81"/>
    <w:rsid w:val="004C237E"/>
    <w:rsid w:val="004C2D68"/>
    <w:rsid w:val="004C4AF8"/>
    <w:rsid w:val="004C5624"/>
    <w:rsid w:val="004D3BDC"/>
    <w:rsid w:val="004D57D5"/>
    <w:rsid w:val="004D5831"/>
    <w:rsid w:val="004E305D"/>
    <w:rsid w:val="004E6825"/>
    <w:rsid w:val="004F2776"/>
    <w:rsid w:val="004F5EFE"/>
    <w:rsid w:val="00511132"/>
    <w:rsid w:val="00512FED"/>
    <w:rsid w:val="00513D68"/>
    <w:rsid w:val="00514509"/>
    <w:rsid w:val="00514FFF"/>
    <w:rsid w:val="00516396"/>
    <w:rsid w:val="00516883"/>
    <w:rsid w:val="00524323"/>
    <w:rsid w:val="005268A9"/>
    <w:rsid w:val="0054438D"/>
    <w:rsid w:val="00545F5D"/>
    <w:rsid w:val="00546ADD"/>
    <w:rsid w:val="0054728E"/>
    <w:rsid w:val="00547A6B"/>
    <w:rsid w:val="005616B6"/>
    <w:rsid w:val="0056346F"/>
    <w:rsid w:val="00564985"/>
    <w:rsid w:val="00566266"/>
    <w:rsid w:val="0057201E"/>
    <w:rsid w:val="005725DF"/>
    <w:rsid w:val="00573E8C"/>
    <w:rsid w:val="00577694"/>
    <w:rsid w:val="00580623"/>
    <w:rsid w:val="00585488"/>
    <w:rsid w:val="005877A6"/>
    <w:rsid w:val="00590A1A"/>
    <w:rsid w:val="00593B68"/>
    <w:rsid w:val="00595B21"/>
    <w:rsid w:val="00596617"/>
    <w:rsid w:val="00597F11"/>
    <w:rsid w:val="005A0C21"/>
    <w:rsid w:val="005A5417"/>
    <w:rsid w:val="005A7C6E"/>
    <w:rsid w:val="005B0EC0"/>
    <w:rsid w:val="005C0E0C"/>
    <w:rsid w:val="005D047F"/>
    <w:rsid w:val="005D155F"/>
    <w:rsid w:val="005D4A93"/>
    <w:rsid w:val="005E00F4"/>
    <w:rsid w:val="005E251F"/>
    <w:rsid w:val="005E28A7"/>
    <w:rsid w:val="005E3CD9"/>
    <w:rsid w:val="005E7363"/>
    <w:rsid w:val="005F0E14"/>
    <w:rsid w:val="005F0F24"/>
    <w:rsid w:val="005F3E2E"/>
    <w:rsid w:val="005F7284"/>
    <w:rsid w:val="0060350B"/>
    <w:rsid w:val="0060360D"/>
    <w:rsid w:val="00603B58"/>
    <w:rsid w:val="00607291"/>
    <w:rsid w:val="00615DAC"/>
    <w:rsid w:val="00616749"/>
    <w:rsid w:val="00624536"/>
    <w:rsid w:val="00626432"/>
    <w:rsid w:val="00626ECA"/>
    <w:rsid w:val="00632216"/>
    <w:rsid w:val="00635F4A"/>
    <w:rsid w:val="00636A9F"/>
    <w:rsid w:val="00646AD8"/>
    <w:rsid w:val="006477ED"/>
    <w:rsid w:val="00647824"/>
    <w:rsid w:val="00650CA3"/>
    <w:rsid w:val="006538C6"/>
    <w:rsid w:val="00655E25"/>
    <w:rsid w:val="00656327"/>
    <w:rsid w:val="00660A9D"/>
    <w:rsid w:val="00660B93"/>
    <w:rsid w:val="00661DBF"/>
    <w:rsid w:val="00665FFB"/>
    <w:rsid w:val="006756A9"/>
    <w:rsid w:val="0068320B"/>
    <w:rsid w:val="00683FA3"/>
    <w:rsid w:val="006851E7"/>
    <w:rsid w:val="00685F2D"/>
    <w:rsid w:val="006875DA"/>
    <w:rsid w:val="00693E86"/>
    <w:rsid w:val="006941DF"/>
    <w:rsid w:val="0069677C"/>
    <w:rsid w:val="00697E2C"/>
    <w:rsid w:val="006A1B3D"/>
    <w:rsid w:val="006A2EF6"/>
    <w:rsid w:val="006A6B74"/>
    <w:rsid w:val="006A7884"/>
    <w:rsid w:val="006B15A9"/>
    <w:rsid w:val="006B18EF"/>
    <w:rsid w:val="006B2826"/>
    <w:rsid w:val="006C0E68"/>
    <w:rsid w:val="006C1DAC"/>
    <w:rsid w:val="006C2803"/>
    <w:rsid w:val="006C372A"/>
    <w:rsid w:val="006C4B8B"/>
    <w:rsid w:val="006C62DA"/>
    <w:rsid w:val="006C725C"/>
    <w:rsid w:val="006D1158"/>
    <w:rsid w:val="006D13EC"/>
    <w:rsid w:val="006D71AC"/>
    <w:rsid w:val="006F2DB4"/>
    <w:rsid w:val="006F6F82"/>
    <w:rsid w:val="00700F01"/>
    <w:rsid w:val="007024E0"/>
    <w:rsid w:val="007031EE"/>
    <w:rsid w:val="007034D4"/>
    <w:rsid w:val="00704C45"/>
    <w:rsid w:val="00710C93"/>
    <w:rsid w:val="007119F2"/>
    <w:rsid w:val="00712D17"/>
    <w:rsid w:val="00713C47"/>
    <w:rsid w:val="00721EC0"/>
    <w:rsid w:val="007240AE"/>
    <w:rsid w:val="007261DC"/>
    <w:rsid w:val="007265E7"/>
    <w:rsid w:val="007270B9"/>
    <w:rsid w:val="00731B62"/>
    <w:rsid w:val="007349F4"/>
    <w:rsid w:val="00734E7B"/>
    <w:rsid w:val="00740902"/>
    <w:rsid w:val="00740ACC"/>
    <w:rsid w:val="00744987"/>
    <w:rsid w:val="00744A7F"/>
    <w:rsid w:val="0074689B"/>
    <w:rsid w:val="007549C5"/>
    <w:rsid w:val="00756E6F"/>
    <w:rsid w:val="00757A3F"/>
    <w:rsid w:val="007616D9"/>
    <w:rsid w:val="007651FD"/>
    <w:rsid w:val="00767CDE"/>
    <w:rsid w:val="00772AF3"/>
    <w:rsid w:val="00772D16"/>
    <w:rsid w:val="00776137"/>
    <w:rsid w:val="00784255"/>
    <w:rsid w:val="00786E3C"/>
    <w:rsid w:val="00786EB4"/>
    <w:rsid w:val="00787B7B"/>
    <w:rsid w:val="007921BF"/>
    <w:rsid w:val="007933F5"/>
    <w:rsid w:val="007A0CD7"/>
    <w:rsid w:val="007A1A2E"/>
    <w:rsid w:val="007A20AC"/>
    <w:rsid w:val="007A5922"/>
    <w:rsid w:val="007A7934"/>
    <w:rsid w:val="007B16A1"/>
    <w:rsid w:val="007B3470"/>
    <w:rsid w:val="007B66D9"/>
    <w:rsid w:val="007C1939"/>
    <w:rsid w:val="007C39C1"/>
    <w:rsid w:val="007D0968"/>
    <w:rsid w:val="007D2B7E"/>
    <w:rsid w:val="007D2C1B"/>
    <w:rsid w:val="007D46A9"/>
    <w:rsid w:val="007D6AD8"/>
    <w:rsid w:val="007D7835"/>
    <w:rsid w:val="007E6063"/>
    <w:rsid w:val="007E782B"/>
    <w:rsid w:val="007F28B4"/>
    <w:rsid w:val="007F3438"/>
    <w:rsid w:val="007F618C"/>
    <w:rsid w:val="007F700A"/>
    <w:rsid w:val="00800406"/>
    <w:rsid w:val="00800906"/>
    <w:rsid w:val="00802518"/>
    <w:rsid w:val="00806A4F"/>
    <w:rsid w:val="00807540"/>
    <w:rsid w:val="00812E8D"/>
    <w:rsid w:val="00814433"/>
    <w:rsid w:val="00816A96"/>
    <w:rsid w:val="008221F7"/>
    <w:rsid w:val="00830F7A"/>
    <w:rsid w:val="00834A90"/>
    <w:rsid w:val="008366C1"/>
    <w:rsid w:val="008366F3"/>
    <w:rsid w:val="00847CBC"/>
    <w:rsid w:val="008501DC"/>
    <w:rsid w:val="00850499"/>
    <w:rsid w:val="00850A25"/>
    <w:rsid w:val="00850DE7"/>
    <w:rsid w:val="00855557"/>
    <w:rsid w:val="008623D1"/>
    <w:rsid w:val="008647EF"/>
    <w:rsid w:val="00865A46"/>
    <w:rsid w:val="00866F89"/>
    <w:rsid w:val="00872309"/>
    <w:rsid w:val="008736E5"/>
    <w:rsid w:val="00877DCA"/>
    <w:rsid w:val="00877E90"/>
    <w:rsid w:val="0088237C"/>
    <w:rsid w:val="00883203"/>
    <w:rsid w:val="00884A36"/>
    <w:rsid w:val="008914DF"/>
    <w:rsid w:val="008949FA"/>
    <w:rsid w:val="0089500E"/>
    <w:rsid w:val="00897245"/>
    <w:rsid w:val="008A0787"/>
    <w:rsid w:val="008A1B1D"/>
    <w:rsid w:val="008A37A6"/>
    <w:rsid w:val="008A4786"/>
    <w:rsid w:val="008A47DF"/>
    <w:rsid w:val="008A69A2"/>
    <w:rsid w:val="008B0099"/>
    <w:rsid w:val="008B0B4E"/>
    <w:rsid w:val="008B5303"/>
    <w:rsid w:val="008B64C0"/>
    <w:rsid w:val="008C00AF"/>
    <w:rsid w:val="008C2640"/>
    <w:rsid w:val="008C4C80"/>
    <w:rsid w:val="008C6513"/>
    <w:rsid w:val="008D26A9"/>
    <w:rsid w:val="008D5535"/>
    <w:rsid w:val="008E11D4"/>
    <w:rsid w:val="008E2D75"/>
    <w:rsid w:val="008E3764"/>
    <w:rsid w:val="008E3E05"/>
    <w:rsid w:val="008E5306"/>
    <w:rsid w:val="008F0BA6"/>
    <w:rsid w:val="008F417D"/>
    <w:rsid w:val="0091017B"/>
    <w:rsid w:val="00910EED"/>
    <w:rsid w:val="00911DD6"/>
    <w:rsid w:val="00912000"/>
    <w:rsid w:val="0091329B"/>
    <w:rsid w:val="00926251"/>
    <w:rsid w:val="00927D1F"/>
    <w:rsid w:val="00933C68"/>
    <w:rsid w:val="00936A84"/>
    <w:rsid w:val="0093747A"/>
    <w:rsid w:val="0093769F"/>
    <w:rsid w:val="00937941"/>
    <w:rsid w:val="00937DEE"/>
    <w:rsid w:val="009406BB"/>
    <w:rsid w:val="0094556B"/>
    <w:rsid w:val="0094622A"/>
    <w:rsid w:val="00946234"/>
    <w:rsid w:val="00950E44"/>
    <w:rsid w:val="00951219"/>
    <w:rsid w:val="00952385"/>
    <w:rsid w:val="009532F0"/>
    <w:rsid w:val="00955F9E"/>
    <w:rsid w:val="00956157"/>
    <w:rsid w:val="0095791B"/>
    <w:rsid w:val="00961B72"/>
    <w:rsid w:val="009700C1"/>
    <w:rsid w:val="00970EE5"/>
    <w:rsid w:val="0097339C"/>
    <w:rsid w:val="009842F7"/>
    <w:rsid w:val="00990A0C"/>
    <w:rsid w:val="0099158C"/>
    <w:rsid w:val="009937A5"/>
    <w:rsid w:val="00994F82"/>
    <w:rsid w:val="00996BFA"/>
    <w:rsid w:val="00997F3E"/>
    <w:rsid w:val="009A580C"/>
    <w:rsid w:val="009A6723"/>
    <w:rsid w:val="009A6B80"/>
    <w:rsid w:val="009A7738"/>
    <w:rsid w:val="009B055E"/>
    <w:rsid w:val="009B398A"/>
    <w:rsid w:val="009B3AFC"/>
    <w:rsid w:val="009B7858"/>
    <w:rsid w:val="009C036C"/>
    <w:rsid w:val="009C26FC"/>
    <w:rsid w:val="009D118E"/>
    <w:rsid w:val="009D26BD"/>
    <w:rsid w:val="009D2D49"/>
    <w:rsid w:val="009D5DFD"/>
    <w:rsid w:val="009E22A4"/>
    <w:rsid w:val="009E3002"/>
    <w:rsid w:val="009E4058"/>
    <w:rsid w:val="009F0531"/>
    <w:rsid w:val="009F08A4"/>
    <w:rsid w:val="009F2202"/>
    <w:rsid w:val="009F266E"/>
    <w:rsid w:val="009F62C3"/>
    <w:rsid w:val="00A0594E"/>
    <w:rsid w:val="00A064BF"/>
    <w:rsid w:val="00A065C6"/>
    <w:rsid w:val="00A07052"/>
    <w:rsid w:val="00A07C01"/>
    <w:rsid w:val="00A100A4"/>
    <w:rsid w:val="00A10AF8"/>
    <w:rsid w:val="00A110FC"/>
    <w:rsid w:val="00A11268"/>
    <w:rsid w:val="00A173E4"/>
    <w:rsid w:val="00A26C9A"/>
    <w:rsid w:val="00A32EB7"/>
    <w:rsid w:val="00A3316C"/>
    <w:rsid w:val="00A33749"/>
    <w:rsid w:val="00A37895"/>
    <w:rsid w:val="00A417DC"/>
    <w:rsid w:val="00A43D3F"/>
    <w:rsid w:val="00A457F4"/>
    <w:rsid w:val="00A468C7"/>
    <w:rsid w:val="00A47EE7"/>
    <w:rsid w:val="00A50E50"/>
    <w:rsid w:val="00A61405"/>
    <w:rsid w:val="00A63692"/>
    <w:rsid w:val="00A64D1F"/>
    <w:rsid w:val="00A64D37"/>
    <w:rsid w:val="00A652C2"/>
    <w:rsid w:val="00A73B1E"/>
    <w:rsid w:val="00A762E2"/>
    <w:rsid w:val="00A80635"/>
    <w:rsid w:val="00A82416"/>
    <w:rsid w:val="00A929E1"/>
    <w:rsid w:val="00A95342"/>
    <w:rsid w:val="00A96652"/>
    <w:rsid w:val="00A96B12"/>
    <w:rsid w:val="00AA13B6"/>
    <w:rsid w:val="00AB30F0"/>
    <w:rsid w:val="00AB5B5C"/>
    <w:rsid w:val="00AB5E17"/>
    <w:rsid w:val="00AB62CF"/>
    <w:rsid w:val="00AB7CDF"/>
    <w:rsid w:val="00AC101A"/>
    <w:rsid w:val="00AC24BA"/>
    <w:rsid w:val="00AC5063"/>
    <w:rsid w:val="00AC5BBE"/>
    <w:rsid w:val="00AC65D2"/>
    <w:rsid w:val="00AC7F76"/>
    <w:rsid w:val="00AD262B"/>
    <w:rsid w:val="00AD37DD"/>
    <w:rsid w:val="00AD3AEC"/>
    <w:rsid w:val="00AD3C73"/>
    <w:rsid w:val="00AD422E"/>
    <w:rsid w:val="00AD5F21"/>
    <w:rsid w:val="00AD731A"/>
    <w:rsid w:val="00AD788C"/>
    <w:rsid w:val="00AE2E55"/>
    <w:rsid w:val="00AE72C1"/>
    <w:rsid w:val="00AF5165"/>
    <w:rsid w:val="00AF611D"/>
    <w:rsid w:val="00B05451"/>
    <w:rsid w:val="00B07598"/>
    <w:rsid w:val="00B07A50"/>
    <w:rsid w:val="00B120A1"/>
    <w:rsid w:val="00B15676"/>
    <w:rsid w:val="00B15934"/>
    <w:rsid w:val="00B221E5"/>
    <w:rsid w:val="00B22CD8"/>
    <w:rsid w:val="00B23E98"/>
    <w:rsid w:val="00B25BF9"/>
    <w:rsid w:val="00B33AF1"/>
    <w:rsid w:val="00B41C81"/>
    <w:rsid w:val="00B42B5F"/>
    <w:rsid w:val="00B42C0F"/>
    <w:rsid w:val="00B436EB"/>
    <w:rsid w:val="00B4771F"/>
    <w:rsid w:val="00B50F78"/>
    <w:rsid w:val="00B56ABA"/>
    <w:rsid w:val="00B5727C"/>
    <w:rsid w:val="00B572DA"/>
    <w:rsid w:val="00B6040B"/>
    <w:rsid w:val="00B61994"/>
    <w:rsid w:val="00B630B2"/>
    <w:rsid w:val="00B65380"/>
    <w:rsid w:val="00B66CAB"/>
    <w:rsid w:val="00B67A3B"/>
    <w:rsid w:val="00B770F2"/>
    <w:rsid w:val="00B83AA5"/>
    <w:rsid w:val="00B83AD5"/>
    <w:rsid w:val="00B90A27"/>
    <w:rsid w:val="00B91BA7"/>
    <w:rsid w:val="00B937A8"/>
    <w:rsid w:val="00B94091"/>
    <w:rsid w:val="00B96973"/>
    <w:rsid w:val="00B96C0C"/>
    <w:rsid w:val="00BA05E6"/>
    <w:rsid w:val="00BA5861"/>
    <w:rsid w:val="00BA785D"/>
    <w:rsid w:val="00BA78C2"/>
    <w:rsid w:val="00BB275A"/>
    <w:rsid w:val="00BB3229"/>
    <w:rsid w:val="00BB4125"/>
    <w:rsid w:val="00BB437E"/>
    <w:rsid w:val="00BB6DE8"/>
    <w:rsid w:val="00BB776A"/>
    <w:rsid w:val="00BC4510"/>
    <w:rsid w:val="00BC4DC0"/>
    <w:rsid w:val="00BD08B3"/>
    <w:rsid w:val="00BD1C3E"/>
    <w:rsid w:val="00BD423C"/>
    <w:rsid w:val="00BD793E"/>
    <w:rsid w:val="00BF0CD5"/>
    <w:rsid w:val="00BF73B9"/>
    <w:rsid w:val="00BF7B76"/>
    <w:rsid w:val="00C028DA"/>
    <w:rsid w:val="00C04BE3"/>
    <w:rsid w:val="00C11105"/>
    <w:rsid w:val="00C16094"/>
    <w:rsid w:val="00C22772"/>
    <w:rsid w:val="00C241FE"/>
    <w:rsid w:val="00C27871"/>
    <w:rsid w:val="00C308DB"/>
    <w:rsid w:val="00C32F54"/>
    <w:rsid w:val="00C35456"/>
    <w:rsid w:val="00C36A28"/>
    <w:rsid w:val="00C37397"/>
    <w:rsid w:val="00C37767"/>
    <w:rsid w:val="00C37A28"/>
    <w:rsid w:val="00C37F55"/>
    <w:rsid w:val="00C4662D"/>
    <w:rsid w:val="00C50637"/>
    <w:rsid w:val="00C545D0"/>
    <w:rsid w:val="00C55F66"/>
    <w:rsid w:val="00C6060B"/>
    <w:rsid w:val="00C635B9"/>
    <w:rsid w:val="00C64FC5"/>
    <w:rsid w:val="00C67484"/>
    <w:rsid w:val="00C73E09"/>
    <w:rsid w:val="00C768D5"/>
    <w:rsid w:val="00C775EE"/>
    <w:rsid w:val="00C8074B"/>
    <w:rsid w:val="00C81F7E"/>
    <w:rsid w:val="00C844B8"/>
    <w:rsid w:val="00C863EF"/>
    <w:rsid w:val="00C86524"/>
    <w:rsid w:val="00C865C9"/>
    <w:rsid w:val="00C86CFD"/>
    <w:rsid w:val="00C87895"/>
    <w:rsid w:val="00C902AB"/>
    <w:rsid w:val="00C91B41"/>
    <w:rsid w:val="00C93325"/>
    <w:rsid w:val="00C93B26"/>
    <w:rsid w:val="00C9446A"/>
    <w:rsid w:val="00C94AE2"/>
    <w:rsid w:val="00C96978"/>
    <w:rsid w:val="00CA1115"/>
    <w:rsid w:val="00CA2998"/>
    <w:rsid w:val="00CA3213"/>
    <w:rsid w:val="00CA447B"/>
    <w:rsid w:val="00CA49B6"/>
    <w:rsid w:val="00CA67C9"/>
    <w:rsid w:val="00CB105A"/>
    <w:rsid w:val="00CB35E4"/>
    <w:rsid w:val="00CB4756"/>
    <w:rsid w:val="00CC2595"/>
    <w:rsid w:val="00CC4292"/>
    <w:rsid w:val="00CC5AC0"/>
    <w:rsid w:val="00CD13F6"/>
    <w:rsid w:val="00CD383C"/>
    <w:rsid w:val="00CD4001"/>
    <w:rsid w:val="00CD4433"/>
    <w:rsid w:val="00CE00DE"/>
    <w:rsid w:val="00CE08BD"/>
    <w:rsid w:val="00CF064D"/>
    <w:rsid w:val="00CF635F"/>
    <w:rsid w:val="00D00CB8"/>
    <w:rsid w:val="00D05B90"/>
    <w:rsid w:val="00D067EE"/>
    <w:rsid w:val="00D07FAD"/>
    <w:rsid w:val="00D1199E"/>
    <w:rsid w:val="00D1296F"/>
    <w:rsid w:val="00D1417B"/>
    <w:rsid w:val="00D14748"/>
    <w:rsid w:val="00D14BC5"/>
    <w:rsid w:val="00D1592A"/>
    <w:rsid w:val="00D266E8"/>
    <w:rsid w:val="00D26B52"/>
    <w:rsid w:val="00D35D22"/>
    <w:rsid w:val="00D403C8"/>
    <w:rsid w:val="00D405D3"/>
    <w:rsid w:val="00D41316"/>
    <w:rsid w:val="00D532BE"/>
    <w:rsid w:val="00D547F2"/>
    <w:rsid w:val="00D57CE7"/>
    <w:rsid w:val="00D62B47"/>
    <w:rsid w:val="00D639B6"/>
    <w:rsid w:val="00D64C4F"/>
    <w:rsid w:val="00D661B3"/>
    <w:rsid w:val="00D700D9"/>
    <w:rsid w:val="00D75060"/>
    <w:rsid w:val="00D75B7E"/>
    <w:rsid w:val="00D76FFF"/>
    <w:rsid w:val="00D83020"/>
    <w:rsid w:val="00D83584"/>
    <w:rsid w:val="00D8655B"/>
    <w:rsid w:val="00D922B5"/>
    <w:rsid w:val="00DA5AF5"/>
    <w:rsid w:val="00DA6475"/>
    <w:rsid w:val="00DA6658"/>
    <w:rsid w:val="00DA7521"/>
    <w:rsid w:val="00DB18B0"/>
    <w:rsid w:val="00DB312A"/>
    <w:rsid w:val="00DC22A8"/>
    <w:rsid w:val="00DC35D9"/>
    <w:rsid w:val="00DC5FBD"/>
    <w:rsid w:val="00DD07D8"/>
    <w:rsid w:val="00DD4524"/>
    <w:rsid w:val="00DD729A"/>
    <w:rsid w:val="00DE0D4B"/>
    <w:rsid w:val="00DE11FE"/>
    <w:rsid w:val="00DE19B2"/>
    <w:rsid w:val="00DE1DA3"/>
    <w:rsid w:val="00DE2DAE"/>
    <w:rsid w:val="00DE4284"/>
    <w:rsid w:val="00DF2EF8"/>
    <w:rsid w:val="00DF3312"/>
    <w:rsid w:val="00DF3C4C"/>
    <w:rsid w:val="00DF4C25"/>
    <w:rsid w:val="00DF4DC0"/>
    <w:rsid w:val="00DF639F"/>
    <w:rsid w:val="00E05D28"/>
    <w:rsid w:val="00E05FFA"/>
    <w:rsid w:val="00E21309"/>
    <w:rsid w:val="00E21AE9"/>
    <w:rsid w:val="00E25238"/>
    <w:rsid w:val="00E2552F"/>
    <w:rsid w:val="00E33A5C"/>
    <w:rsid w:val="00E33D09"/>
    <w:rsid w:val="00E340B7"/>
    <w:rsid w:val="00E341C8"/>
    <w:rsid w:val="00E408E1"/>
    <w:rsid w:val="00E4094F"/>
    <w:rsid w:val="00E417F2"/>
    <w:rsid w:val="00E4331C"/>
    <w:rsid w:val="00E54AF6"/>
    <w:rsid w:val="00E54EA6"/>
    <w:rsid w:val="00E55E05"/>
    <w:rsid w:val="00E574CF"/>
    <w:rsid w:val="00E63FBF"/>
    <w:rsid w:val="00E643E4"/>
    <w:rsid w:val="00E71702"/>
    <w:rsid w:val="00E77DA8"/>
    <w:rsid w:val="00E80A98"/>
    <w:rsid w:val="00E8363E"/>
    <w:rsid w:val="00E8404E"/>
    <w:rsid w:val="00E90450"/>
    <w:rsid w:val="00E90B52"/>
    <w:rsid w:val="00EA3D57"/>
    <w:rsid w:val="00EA421D"/>
    <w:rsid w:val="00EA7AF2"/>
    <w:rsid w:val="00EA7BAF"/>
    <w:rsid w:val="00EB23F1"/>
    <w:rsid w:val="00EB5453"/>
    <w:rsid w:val="00EB764F"/>
    <w:rsid w:val="00EC0667"/>
    <w:rsid w:val="00EC31F9"/>
    <w:rsid w:val="00EC51CE"/>
    <w:rsid w:val="00EC5279"/>
    <w:rsid w:val="00EC71C3"/>
    <w:rsid w:val="00EC7773"/>
    <w:rsid w:val="00EF75DA"/>
    <w:rsid w:val="00F0072F"/>
    <w:rsid w:val="00F0125F"/>
    <w:rsid w:val="00F0586A"/>
    <w:rsid w:val="00F07512"/>
    <w:rsid w:val="00F13875"/>
    <w:rsid w:val="00F14746"/>
    <w:rsid w:val="00F16DCB"/>
    <w:rsid w:val="00F22D15"/>
    <w:rsid w:val="00F23656"/>
    <w:rsid w:val="00F246B1"/>
    <w:rsid w:val="00F3076E"/>
    <w:rsid w:val="00F30879"/>
    <w:rsid w:val="00F327E0"/>
    <w:rsid w:val="00F3367D"/>
    <w:rsid w:val="00F33CDD"/>
    <w:rsid w:val="00F34457"/>
    <w:rsid w:val="00F34873"/>
    <w:rsid w:val="00F34BD4"/>
    <w:rsid w:val="00F40E88"/>
    <w:rsid w:val="00F450DB"/>
    <w:rsid w:val="00F469A9"/>
    <w:rsid w:val="00F47258"/>
    <w:rsid w:val="00F50C2B"/>
    <w:rsid w:val="00F53633"/>
    <w:rsid w:val="00F566E4"/>
    <w:rsid w:val="00F578AA"/>
    <w:rsid w:val="00F61C0F"/>
    <w:rsid w:val="00F64D01"/>
    <w:rsid w:val="00F6654B"/>
    <w:rsid w:val="00F67511"/>
    <w:rsid w:val="00F67CCF"/>
    <w:rsid w:val="00F71713"/>
    <w:rsid w:val="00F81283"/>
    <w:rsid w:val="00F916DC"/>
    <w:rsid w:val="00F92D61"/>
    <w:rsid w:val="00F94ED5"/>
    <w:rsid w:val="00F951E7"/>
    <w:rsid w:val="00F96935"/>
    <w:rsid w:val="00F96936"/>
    <w:rsid w:val="00F96EEE"/>
    <w:rsid w:val="00F97797"/>
    <w:rsid w:val="00F97B11"/>
    <w:rsid w:val="00FA25C1"/>
    <w:rsid w:val="00FA2B8E"/>
    <w:rsid w:val="00FA3E74"/>
    <w:rsid w:val="00FB035D"/>
    <w:rsid w:val="00FC0353"/>
    <w:rsid w:val="00FD1899"/>
    <w:rsid w:val="00FD2EFA"/>
    <w:rsid w:val="00FD5E18"/>
    <w:rsid w:val="00FD69F4"/>
    <w:rsid w:val="00FE20EC"/>
    <w:rsid w:val="00FE3A1D"/>
    <w:rsid w:val="00FE6C3A"/>
    <w:rsid w:val="00FE70CF"/>
    <w:rsid w:val="00FF5075"/>
    <w:rsid w:val="00FF548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F8C7-32AA-4315-A482-A81794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05"/>
    <w:pPr>
      <w:keepNext/>
      <w:numPr>
        <w:numId w:val="2"/>
      </w:numPr>
      <w:tabs>
        <w:tab w:val="left" w:pos="709"/>
        <w:tab w:val="left" w:pos="993"/>
      </w:tabs>
      <w:spacing w:before="240" w:after="120" w:line="240" w:lineRule="auto"/>
      <w:jc w:val="both"/>
      <w:outlineLvl w:val="0"/>
    </w:pPr>
    <w:rPr>
      <w:rFonts w:ascii="Franklin Gothic Book" w:hAnsi="Franklin Gothic Book"/>
      <w:b/>
      <w:bCs/>
      <w:sz w:val="32"/>
      <w:szCs w:val="32"/>
    </w:rPr>
  </w:style>
  <w:style w:type="paragraph" w:styleId="2">
    <w:name w:val="heading 2"/>
    <w:aliases w:val="H2,h2,L2,Level 2 Topic Heading,dd heading 2,dh2,Header 2,l2,Heading 2 Hidden,2nd level,1.1,Head 2,1st level heading,level 2 no toc,I2,Section Title,List level heading 22,List level 2,H21,h21,H22,h22,H23,h23,H24,h24,H25,h25,H26,h26"/>
    <w:basedOn w:val="1"/>
    <w:next w:val="a"/>
    <w:link w:val="20"/>
    <w:uiPriority w:val="9"/>
    <w:unhideWhenUsed/>
    <w:qFormat/>
    <w:rsid w:val="002E0A05"/>
    <w:pPr>
      <w:numPr>
        <w:ilvl w:val="1"/>
      </w:numPr>
      <w:tabs>
        <w:tab w:val="left" w:pos="1276"/>
      </w:tabs>
      <w:spacing w:before="120"/>
      <w:jc w:val="left"/>
      <w:outlineLvl w:val="1"/>
    </w:pPr>
    <w:rPr>
      <w:sz w:val="28"/>
      <w:szCs w:val="28"/>
    </w:rPr>
  </w:style>
  <w:style w:type="paragraph" w:styleId="3">
    <w:name w:val="heading 3"/>
    <w:aliases w:val="H3,H31,h3,Level 3 Topic Heading,h31,h32,L3,l3,l31,3,3rd level,Head 3,subhead,1.,TF-Overskrift 3,Subhead,titre 1.1.1,ITT t3,PA Minor Section,l32,CT,l3+toc 3,level3,31,subhead1,1.2,TF-Overskrift 31,text,h33,l33,h311,l311,32"/>
    <w:next w:val="a"/>
    <w:link w:val="30"/>
    <w:uiPriority w:val="9"/>
    <w:unhideWhenUsed/>
    <w:qFormat/>
    <w:rsid w:val="002E0A05"/>
    <w:pPr>
      <w:keepNext/>
      <w:numPr>
        <w:ilvl w:val="2"/>
        <w:numId w:val="2"/>
      </w:numPr>
      <w:spacing w:before="120" w:after="120"/>
      <w:outlineLvl w:val="2"/>
    </w:pPr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paragraph" w:styleId="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a"/>
    <w:next w:val="a"/>
    <w:link w:val="40"/>
    <w:uiPriority w:val="9"/>
    <w:unhideWhenUsed/>
    <w:qFormat/>
    <w:rsid w:val="002E0A05"/>
    <w:pPr>
      <w:numPr>
        <w:ilvl w:val="3"/>
        <w:numId w:val="2"/>
      </w:numPr>
      <w:outlineLvl w:val="3"/>
    </w:pPr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E0A05"/>
    <w:pPr>
      <w:numPr>
        <w:ilvl w:val="4"/>
        <w:numId w:val="2"/>
      </w:numPr>
      <w:spacing w:before="200" w:line="271" w:lineRule="auto"/>
      <w:outlineLvl w:val="4"/>
    </w:pPr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05"/>
    <w:pPr>
      <w:keepNext/>
      <w:keepLines/>
      <w:numPr>
        <w:ilvl w:val="5"/>
        <w:numId w:val="2"/>
      </w:numPr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05"/>
    <w:pPr>
      <w:keepNext/>
      <w:keepLines/>
      <w:numPr>
        <w:ilvl w:val="6"/>
        <w:numId w:val="2"/>
      </w:numPr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05"/>
    <w:pPr>
      <w:keepNext/>
      <w:keepLines/>
      <w:numPr>
        <w:ilvl w:val="7"/>
        <w:numId w:val="2"/>
      </w:numPr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5"/>
    <w:pPr>
      <w:keepNext/>
      <w:keepLines/>
      <w:numPr>
        <w:ilvl w:val="8"/>
        <w:numId w:val="2"/>
      </w:numPr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65380"/>
    <w:rPr>
      <w:color w:val="0066CC"/>
      <w:u w:val="single"/>
    </w:rPr>
  </w:style>
  <w:style w:type="paragraph" w:customStyle="1" w:styleId="Z">
    <w:name w:val="Z_Текст_таблицы"/>
    <w:link w:val="Z0"/>
    <w:qFormat/>
    <w:rsid w:val="003C2AFF"/>
    <w:pPr>
      <w:spacing w:after="0"/>
    </w:pPr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customStyle="1" w:styleId="Z0">
    <w:name w:val="Z_Текст_таблицы Знак"/>
    <w:basedOn w:val="a0"/>
    <w:link w:val="Z"/>
    <w:rsid w:val="003C2AFF"/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643E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Reference"/>
    <w:basedOn w:val="a0"/>
    <w:uiPriority w:val="32"/>
    <w:qFormat/>
    <w:rsid w:val="00D405D3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816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A05"/>
    <w:rPr>
      <w:rFonts w:ascii="Franklin Gothic Book" w:hAnsi="Franklin Gothic Book"/>
      <w:b/>
      <w:bCs/>
      <w:sz w:val="32"/>
      <w:szCs w:val="32"/>
    </w:rPr>
  </w:style>
  <w:style w:type="character" w:customStyle="1" w:styleId="20">
    <w:name w:val="Заголовок 2 Знак"/>
    <w:aliases w:val="H2 Знак,h2 Знак,L2 Знак,Level 2 Topic Heading Знак,dd heading 2 Знак,dh2 Знак,Header 2 Знак,l2 Знак,Heading 2 Hidden Знак,2nd level Знак,1.1 Знак,Head 2 Знак,1st level heading Знак,level 2 no toc Знак,I2 Знак,Section Title Знак,H21 Знак"/>
    <w:basedOn w:val="a0"/>
    <w:link w:val="2"/>
    <w:uiPriority w:val="9"/>
    <w:rsid w:val="002E0A05"/>
    <w:rPr>
      <w:rFonts w:ascii="Franklin Gothic Book" w:hAnsi="Franklin Gothic Book"/>
      <w:b/>
      <w:bCs/>
      <w:sz w:val="28"/>
      <w:szCs w:val="28"/>
    </w:rPr>
  </w:style>
  <w:style w:type="character" w:customStyle="1" w:styleId="30">
    <w:name w:val="Заголовок 3 Знак"/>
    <w:aliases w:val="H3 Знак,H31 Знак,h3 Знак,Level 3 Topic Heading Знак,h31 Знак,h32 Знак,L3 Знак,l3 Знак,l31 Знак,3 Знак,3rd level Знак,Head 3 Знак,subhead Знак,1. Знак,TF-Overskrift 3 Знак,Subhead Знак,titre 1.1.1 Знак,ITT t3 Знак,PA Minor Section Знак"/>
    <w:basedOn w:val="a0"/>
    <w:link w:val="3"/>
    <w:uiPriority w:val="9"/>
    <w:rsid w:val="002E0A05"/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h4 Знак,14 Знак,l4 Знак,4 Знак,141 Знак,h41 Знак,l41 Знак,41 Знак,142 Знак,h42 Знак,l42 Знак,h43 Знак,a. Знак,Map Title Знак,42 Знак,parapoint Знак,¶ Знак,143 Знак,h44 Знак,l43 Знак,43 Знак,1411 Знак,h411 Знак,l411 Знак,411 Знак"/>
    <w:basedOn w:val="a0"/>
    <w:link w:val="4"/>
    <w:uiPriority w:val="9"/>
    <w:rsid w:val="002E0A05"/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A05"/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0A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0A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annotation reference"/>
    <w:basedOn w:val="a0"/>
    <w:uiPriority w:val="99"/>
    <w:unhideWhenUsed/>
    <w:rsid w:val="002E0A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E0A05"/>
    <w:pPr>
      <w:spacing w:line="240" w:lineRule="auto"/>
      <w:ind w:firstLine="709"/>
    </w:pPr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E0A05"/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l0s551">
    <w:name w:val="l0s551"/>
    <w:basedOn w:val="a0"/>
    <w:rsid w:val="002C7E04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0513FA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E6F"/>
    <w:pPr>
      <w:ind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6E6F"/>
    <w:rPr>
      <w:rFonts w:ascii="Franklin Gothic Book" w:eastAsia="Arial Unicode MS" w:hAnsi="Franklin Gothic Book" w:cs="Times New Roman"/>
      <w:b/>
      <w:bCs/>
      <w:sz w:val="20"/>
      <w:szCs w:val="20"/>
      <w:lang w:eastAsia="ru-RU"/>
    </w:rPr>
  </w:style>
  <w:style w:type="character" w:styleId="af1">
    <w:name w:val="Subtle Reference"/>
    <w:basedOn w:val="a0"/>
    <w:uiPriority w:val="31"/>
    <w:qFormat/>
    <w:rsid w:val="000B51AF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unhideWhenUsed/>
    <w:rsid w:val="0068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brovskayaKN@tne.tran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brovskayaKN@tne.transnef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EEB2-0687-43A2-8083-DE508A50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</dc:creator>
  <cp:lastModifiedBy>Антошкина Елена Владимировна</cp:lastModifiedBy>
  <cp:revision>2</cp:revision>
  <dcterms:created xsi:type="dcterms:W3CDTF">2024-08-12T08:09:00Z</dcterms:created>
  <dcterms:modified xsi:type="dcterms:W3CDTF">2024-08-12T08:09:00Z</dcterms:modified>
</cp:coreProperties>
</file>